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F2EEE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Times" w:hAnsi="Times" w:cs="Times"/>
          <w:lang w:val="pl-PL"/>
        </w:rPr>
      </w:pPr>
      <w:r>
        <w:rPr>
          <w:rFonts w:ascii="Times" w:hAnsi="Times" w:cs="Times"/>
          <w:lang w:val="pl-PL"/>
        </w:rPr>
        <w:t>Komparycja Petycji: </w:t>
      </w:r>
    </w:p>
    <w:p w14:paraId="1F58417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17D5613B" w14:textId="0C656D22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Regionalna Dyrekcja Ochrony Środowiska </w:t>
      </w:r>
      <w:bookmarkStart w:id="0" w:name="_GoBack"/>
      <w:bookmarkEnd w:id="0"/>
    </w:p>
    <w:p w14:paraId="6FFFE1D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46879A9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5B41A5FC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D/W: </w:t>
      </w:r>
    </w:p>
    <w:p w14:paraId="00899150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 Instytut Ochrony Środowiska </w:t>
      </w:r>
    </w:p>
    <w:p w14:paraId="38985898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 MŚ</w:t>
      </w:r>
    </w:p>
    <w:p w14:paraId="478B915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50539EE8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Wnioskodawca:</w:t>
      </w:r>
    </w:p>
    <w:p w14:paraId="3303FE21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Osoba Prawna</w:t>
      </w:r>
    </w:p>
    <w:p w14:paraId="3B38F548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Szulc-Efekt sp. z o. o.</w:t>
      </w:r>
    </w:p>
    <w:p w14:paraId="132694F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ul. Poligonowa 1</w:t>
      </w:r>
    </w:p>
    <w:p w14:paraId="4A2D77FC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04-051 Warszawa</w:t>
      </w:r>
    </w:p>
    <w:p w14:paraId="4D60D77C" w14:textId="77777777" w:rsidR="00410CCC" w:rsidRDefault="001C6EBE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hyperlink r:id="rId4" w:history="1">
        <w:r w:rsidR="00410CCC">
          <w:rPr>
            <w:rFonts w:ascii="Arial" w:hAnsi="Arial" w:cs="Arial"/>
            <w:b/>
            <w:bCs/>
            <w:color w:val="0000E9"/>
            <w:sz w:val="28"/>
            <w:szCs w:val="28"/>
            <w:u w:val="single" w:color="0000E9"/>
            <w:lang w:val="pl-PL"/>
          </w:rPr>
          <w:t>www.gmina.pl</w:t>
        </w:r>
      </w:hyperlink>
      <w:r w:rsidR="00410CCC">
        <w:rPr>
          <w:rFonts w:ascii="Arial" w:hAnsi="Arial" w:cs="Arial"/>
          <w:b/>
          <w:bCs/>
          <w:sz w:val="28"/>
          <w:szCs w:val="28"/>
          <w:lang w:val="pl-PL"/>
        </w:rPr>
        <w:t xml:space="preserve">   </w:t>
      </w:r>
    </w:p>
    <w:p w14:paraId="1737A131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4C2F92EA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Ponadto - </w:t>
      </w:r>
      <w:r>
        <w:rPr>
          <w:rFonts w:ascii="Arial" w:hAnsi="Arial" w:cs="Arial"/>
          <w:b/>
          <w:bCs/>
          <w:sz w:val="28"/>
          <w:szCs w:val="28"/>
          <w:lang w:val="pl-PL"/>
        </w:rPr>
        <w:t>Dane wnioskodawcy</w:t>
      </w:r>
      <w:r>
        <w:rPr>
          <w:rFonts w:ascii="Arial" w:hAnsi="Arial" w:cs="Arial"/>
          <w:sz w:val="28"/>
          <w:szCs w:val="28"/>
          <w:lang w:val="pl-PL"/>
        </w:rPr>
        <w:t xml:space="preserve">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58240B19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79CAB41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Preambuła Petycji: </w:t>
      </w:r>
    </w:p>
    <w:p w14:paraId="706BD9C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 uprzednim okresie czasowym związanym z poprzednim rządem Platformy Obywatelskiej - nasiliły się i utrwaliły w niektórych Miastach/Gminach  - niekorzystne i szkodliwe społecznie zwyczaje.</w:t>
      </w:r>
    </w:p>
    <w:p w14:paraId="748E983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Wnioskodawca ma na myśli zwyczaje faworyzowania jednego rodzaju technologii w ogłaszanych Specyfikacjach Istotnych Warunków Zamówienia, w obszarze związanym z zamawianiem przez Miasta/Gminy/Spółki Komunalne - usług związanych z dezodoryzacją (usuwaniem uciążliwych i szkodliwych zapachów - w szczególności w pobliżu Miejskich/Gminnych - oczyszczalni ścieków) </w:t>
      </w:r>
    </w:p>
    <w:p w14:paraId="1D721F4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E2650D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Obserwowane przez nas - </w:t>
      </w:r>
      <w:r>
        <w:rPr>
          <w:rFonts w:ascii="Arial" w:hAnsi="Arial" w:cs="Arial"/>
          <w:sz w:val="28"/>
          <w:szCs w:val="28"/>
          <w:lang w:val="pl-PL"/>
        </w:rPr>
        <w:t xml:space="preserve">Obecnie prowadzone - przez Ministerstwo Środowiska 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-  działania naprawcze, mające zapewnić zachowanie zasad uczciwej konkurencji oraz stosowania kryteriów uzyskania i pomiaru efektu końcowego (efektywność inwestycji) - bez faworyzowania wybranych technologii - przynoszą już pierwsze efekty pro </w:t>
      </w:r>
      <w:proofErr w:type="spellStart"/>
      <w:r>
        <w:rPr>
          <w:rFonts w:ascii="Arial" w:hAnsi="Arial" w:cs="Arial"/>
          <w:b/>
          <w:bCs/>
          <w:sz w:val="28"/>
          <w:szCs w:val="28"/>
          <w:lang w:val="pl-PL"/>
        </w:rPr>
        <w:t>publico</w:t>
      </w:r>
      <w:proofErr w:type="spellEnd"/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l-PL"/>
        </w:rPr>
        <w:lastRenderedPageBreak/>
        <w:t>bono. </w:t>
      </w:r>
    </w:p>
    <w:p w14:paraId="5EF8197A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Informacje w tym zakresie uzyskaliśmy na stronach MŚ - scilicet:  </w:t>
      </w:r>
      <w:hyperlink r:id="rId5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www.mos.gov.pl</w:t>
        </w:r>
      </w:hyperlink>
      <w:r>
        <w:rPr>
          <w:rFonts w:ascii="Arial" w:hAnsi="Arial" w:cs="Arial"/>
          <w:sz w:val="28"/>
          <w:szCs w:val="28"/>
          <w:lang w:val="pl-PL"/>
        </w:rPr>
        <w:t> </w:t>
      </w:r>
    </w:p>
    <w:p w14:paraId="6EF6413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7830203C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Powołani w 2016 r:</w:t>
      </w:r>
    </w:p>
    <w:p w14:paraId="69518E69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Generalny Dyrektor Ochrony Środowiska Krzysztof Lissowski </w:t>
      </w:r>
    </w:p>
    <w:p w14:paraId="78D152A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- oraz nowy Generalny Inspektor Ochrony Środowiska Pan Marek Haliniak - 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w naszym mniemaniu </w:t>
      </w:r>
      <w:r>
        <w:rPr>
          <w:rFonts w:ascii="Arial" w:hAnsi="Arial" w:cs="Arial"/>
          <w:sz w:val="28"/>
          <w:szCs w:val="28"/>
          <w:lang w:val="pl-PL"/>
        </w:rPr>
        <w:t>- zrobili już wiele dobrego w tym zakresie promowania dobrych praktyk lege artis -  w obszarze ochrony środowiska.  </w:t>
      </w:r>
    </w:p>
    <w:p w14:paraId="115C717D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227A9178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Jednakże - dużo jest jeszcze do zrobienia w tym obszarze, </w:t>
      </w:r>
      <w:r>
        <w:rPr>
          <w:rFonts w:ascii="Arial" w:hAnsi="Arial" w:cs="Arial"/>
          <w:b/>
          <w:bCs/>
          <w:sz w:val="28"/>
          <w:szCs w:val="28"/>
          <w:lang w:val="pl-PL"/>
        </w:rPr>
        <w:t>mamy nadzieję</w:t>
      </w:r>
      <w:r>
        <w:rPr>
          <w:rFonts w:ascii="Arial" w:hAnsi="Arial" w:cs="Arial"/>
          <w:sz w:val="28"/>
          <w:szCs w:val="28"/>
          <w:lang w:val="pl-PL"/>
        </w:rPr>
        <w:t xml:space="preserve"> że poniższa petycja przyczyni się do usprawnienia działania tego obszaru - stosownie do brzmienia art. 241 Ustawy z dnia 14 czerwca 1960 r. Kodeks postępowania administracyjnego (Dz.U.2013.267 j.t) - scilicet:</w:t>
      </w:r>
    </w:p>
    <w:p w14:paraId="532B5FE4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art. 241 KPA: "(...) Przedmiotem wniosku mogą być w szczególności sprawy ulepszenia organizacji, wzmocnienia praworządności, usprawnienia pracy i zapobiegania nadużyciom, ochrony własności, lepszego zaspokajania potrzeb ludności. (...)" </w:t>
      </w:r>
    </w:p>
    <w:p w14:paraId="420A899E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294E396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W związku z powyższym: </w:t>
      </w:r>
    </w:p>
    <w:p w14:paraId="38FE124B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Przedmiot Petycji: </w:t>
      </w:r>
    </w:p>
    <w:p w14:paraId="06109F3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§1) Na mocy art. 63 Konstytucji RP w związku z dyspozycjami Ustawy z dnia 11 lipca 2014 r. o petycjach (Dz.U.2014.1195 z dnia 2014.09.05)  - </w:t>
      </w:r>
      <w:r>
        <w:rPr>
          <w:rFonts w:ascii="Arial" w:hAnsi="Arial" w:cs="Arial"/>
          <w:b/>
          <w:bCs/>
          <w:sz w:val="28"/>
          <w:szCs w:val="28"/>
          <w:lang w:val="pl-PL"/>
        </w:rPr>
        <w:t>wnosimy petycję o dokonanie przez Regionalną Dyrekcję Ochrony Środowiska - analizy i oceny stanu faktycznego w zakresie zachowania zasad uczciwej konkurencji przez Jednostki Samorządu Terytorialnego (w tym Spółki Komunalne) - przy definiowaniu treści,  publikowanych przez Miasta/Gminy/Spółki Komunalne</w:t>
      </w:r>
      <w:r>
        <w:rPr>
          <w:rFonts w:ascii="Arial" w:hAnsi="Arial" w:cs="Arial"/>
          <w:sz w:val="28"/>
          <w:szCs w:val="28"/>
          <w:lang w:val="pl-PL"/>
        </w:rPr>
        <w:t xml:space="preserve"> -  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Specyfikacji Istotnych Warunków Zamówienia </w:t>
      </w:r>
      <w:r>
        <w:rPr>
          <w:rFonts w:ascii="Arial" w:hAnsi="Arial" w:cs="Arial"/>
          <w:sz w:val="28"/>
          <w:szCs w:val="28"/>
          <w:lang w:val="pl-PL"/>
        </w:rPr>
        <w:t>- w obszarze przeciwdziałania uciążliwości zapachowej. </w:t>
      </w:r>
    </w:p>
    <w:p w14:paraId="46B8BDE6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w szczególności pod kątem: </w:t>
      </w:r>
    </w:p>
    <w:p w14:paraId="3859EDE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6D07BBF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wspierania dywersyfikacji stosowania technik dezodoryzacji (przeciwdziałaniu monopolizacji i ujednolicania stosowania wybranych technologii) </w:t>
      </w:r>
    </w:p>
    <w:p w14:paraId="5CC2A36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wspierania zasad uczciwej konkurencji </w:t>
      </w:r>
    </w:p>
    <w:p w14:paraId="3204B5DD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- wspierania stosowania technik dezodoryzacji wdrażanych - pod kątem oczekiwanego i uzyskanego efektu końcowego (jednocześnie bez wprowadzania emisji wtórnej) </w:t>
      </w:r>
    </w:p>
    <w:p w14:paraId="79C19F4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- niepromowania w </w:t>
      </w:r>
      <w:proofErr w:type="spellStart"/>
      <w:r>
        <w:rPr>
          <w:rFonts w:ascii="Arial" w:hAnsi="Arial" w:cs="Arial"/>
          <w:sz w:val="28"/>
          <w:szCs w:val="28"/>
          <w:lang w:val="pl-PL"/>
        </w:rPr>
        <w:t>SIWZ'ach</w:t>
      </w:r>
      <w:proofErr w:type="spellEnd"/>
      <w:r>
        <w:rPr>
          <w:rFonts w:ascii="Arial" w:hAnsi="Arial" w:cs="Arial"/>
          <w:sz w:val="28"/>
          <w:szCs w:val="28"/>
          <w:lang w:val="pl-PL"/>
        </w:rPr>
        <w:t xml:space="preserve"> - określonej technologii, ale zapewnienia jak najszerszego spektrum instrumentów, dzięki którym osiągane są założone cele. </w:t>
      </w:r>
    </w:p>
    <w:p w14:paraId="14081EEB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- stopniowego porzucania rozwiązań, których efektem jest emisja zanieczyszczeń w postaci </w:t>
      </w:r>
      <w:proofErr w:type="spellStart"/>
      <w:r>
        <w:rPr>
          <w:rFonts w:ascii="Arial" w:hAnsi="Arial" w:cs="Arial"/>
          <w:sz w:val="28"/>
          <w:szCs w:val="28"/>
          <w:lang w:val="pl-PL"/>
        </w:rPr>
        <w:t>bioaerozoli</w:t>
      </w:r>
      <w:proofErr w:type="spellEnd"/>
      <w:r>
        <w:rPr>
          <w:rFonts w:ascii="Arial" w:hAnsi="Arial" w:cs="Arial"/>
          <w:sz w:val="28"/>
          <w:szCs w:val="28"/>
          <w:lang w:val="pl-PL"/>
        </w:rPr>
        <w:t xml:space="preserve"> czy wolnych rodników, które mają jednoznaczny - negatywny wpływ na zdrowie, </w:t>
      </w:r>
      <w:proofErr w:type="spellStart"/>
      <w:r>
        <w:rPr>
          <w:rFonts w:ascii="Arial" w:hAnsi="Arial" w:cs="Arial"/>
          <w:sz w:val="28"/>
          <w:szCs w:val="28"/>
          <w:lang w:val="pl-PL"/>
        </w:rPr>
        <w:t>etc</w:t>
      </w:r>
      <w:proofErr w:type="spellEnd"/>
      <w:r>
        <w:rPr>
          <w:rFonts w:ascii="Arial" w:hAnsi="Arial" w:cs="Arial"/>
          <w:sz w:val="28"/>
          <w:szCs w:val="28"/>
          <w:lang w:val="pl-PL"/>
        </w:rPr>
        <w:t> </w:t>
      </w:r>
    </w:p>
    <w:p w14:paraId="1696D2CC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321A324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§2) W przypadku przychylenia się do niniejszej petycji - wnosimy o poinformowanie wnioskodawcy o konkluzjach płynących wykonanej analizy oraz ewentualne poinformowanie o tych konkluzjach - właściwe miejscowo i podmiotowo </w:t>
      </w:r>
      <w:proofErr w:type="spellStart"/>
      <w:r>
        <w:rPr>
          <w:rFonts w:ascii="Arial" w:hAnsi="Arial" w:cs="Arial"/>
          <w:sz w:val="28"/>
          <w:szCs w:val="28"/>
          <w:lang w:val="pl-PL"/>
        </w:rPr>
        <w:t>Jednosteki</w:t>
      </w:r>
      <w:proofErr w:type="spellEnd"/>
      <w:r>
        <w:rPr>
          <w:rFonts w:ascii="Arial" w:hAnsi="Arial" w:cs="Arial"/>
          <w:sz w:val="28"/>
          <w:szCs w:val="28"/>
          <w:lang w:val="pl-PL"/>
        </w:rPr>
        <w:t xml:space="preserve"> Samorządu Terytorialnego (Miasta/Gminy/Spółki Komunalne) </w:t>
      </w:r>
    </w:p>
    <w:p w14:paraId="2C7C7D69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EE3FD1C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§3) Wnosimy o zwrotne potwierdzenie otrzymania niniejszej petycji na zwrotny adres e-mail: </w:t>
      </w:r>
      <w:hyperlink r:id="rId6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uciazliwosc-zapachowa@samorzad.pl</w:t>
        </w:r>
      </w:hyperlink>
      <w:r>
        <w:rPr>
          <w:rFonts w:ascii="Arial" w:hAnsi="Arial" w:cs="Arial"/>
          <w:sz w:val="28"/>
          <w:szCs w:val="28"/>
          <w:lang w:val="pl-PL"/>
        </w:rPr>
        <w:t xml:space="preserve">  </w:t>
      </w:r>
    </w:p>
    <w:p w14:paraId="4B71FE74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§4) Wnosimy o to, aby odpowiedź w  przedmiocie powyższej petycji złożonej w trybie Ustawy  o petycjach (Dz.U.2014.1195 z dnia 2014.09.05) - w związku z art. 241 KPA - została udzielona - zwrotnie na adres e-mail </w:t>
      </w:r>
      <w:hyperlink r:id="rId7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uciazliwosc-zapachowa@samorzad.pl</w:t>
        </w:r>
      </w:hyperlink>
      <w:r>
        <w:rPr>
          <w:rFonts w:ascii="Arial" w:hAnsi="Arial" w:cs="Arial"/>
          <w:sz w:val="28"/>
          <w:szCs w:val="28"/>
          <w:lang w:val="pl-PL"/>
        </w:rPr>
        <w:t> </w:t>
      </w:r>
    </w:p>
    <w:p w14:paraId="6F3B7577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§5) W załączeniu plik sygnowany bezpiecznym, kwalifikowanym podpisem elektronicznym - stosownie do wytycznych Ustawy z dnia 5 września 2016 r. o usługach zaufania oraz identyfikacji elektronicznej (Dz.U.2016.1579 dnia 2016.09.29). </w:t>
      </w:r>
    </w:p>
    <w:p w14:paraId="57164174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 </w:t>
      </w:r>
    </w:p>
    <w:p w14:paraId="0BD9D649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Wnioskodawca:</w:t>
      </w:r>
    </w:p>
    <w:p w14:paraId="3EFE6B83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Osoba Prawna</w:t>
      </w:r>
    </w:p>
    <w:p w14:paraId="416F54E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Szulc-Efekt sp. z o. o.</w:t>
      </w:r>
    </w:p>
    <w:p w14:paraId="67184933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ul. Poligonowa 1</w:t>
      </w:r>
    </w:p>
    <w:p w14:paraId="29BD275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04-051 Warszawa</w:t>
      </w:r>
    </w:p>
    <w:p w14:paraId="589AC0BE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nr KRS: 0000059459</w:t>
      </w:r>
    </w:p>
    <w:p w14:paraId="43E1233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Kapitał Zakładowy: 222.000,00 </w:t>
      </w:r>
      <w:proofErr w:type="spellStart"/>
      <w:r>
        <w:rPr>
          <w:rFonts w:ascii="Arial" w:hAnsi="Arial" w:cs="Arial"/>
          <w:sz w:val="28"/>
          <w:szCs w:val="28"/>
          <w:lang w:val="pl-PL"/>
        </w:rPr>
        <w:t>pln</w:t>
      </w:r>
      <w:proofErr w:type="spellEnd"/>
      <w:r>
        <w:rPr>
          <w:rFonts w:ascii="Arial" w:hAnsi="Arial" w:cs="Arial"/>
          <w:sz w:val="28"/>
          <w:szCs w:val="28"/>
          <w:lang w:val="pl-PL"/>
        </w:rPr>
        <w:t> </w:t>
      </w:r>
    </w:p>
    <w:p w14:paraId="2F101DC4" w14:textId="77777777" w:rsidR="00410CCC" w:rsidRDefault="001C6EBE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hyperlink r:id="rId8" w:history="1">
        <w:r w:rsidR="00410CCC">
          <w:rPr>
            <w:rFonts w:ascii="Arial" w:hAnsi="Arial" w:cs="Arial"/>
            <w:b/>
            <w:bCs/>
            <w:color w:val="0000E9"/>
            <w:sz w:val="28"/>
            <w:szCs w:val="28"/>
            <w:u w:val="single" w:color="0000E9"/>
            <w:lang w:val="pl-PL"/>
          </w:rPr>
          <w:t>www.gmina.pl</w:t>
        </w:r>
      </w:hyperlink>
      <w:r w:rsidR="00410CCC">
        <w:rPr>
          <w:rFonts w:ascii="Arial" w:hAnsi="Arial" w:cs="Arial"/>
          <w:b/>
          <w:bCs/>
          <w:sz w:val="28"/>
          <w:szCs w:val="28"/>
          <w:lang w:val="pl-PL"/>
        </w:rPr>
        <w:t xml:space="preserve">    </w:t>
      </w:r>
      <w:hyperlink r:id="rId9" w:history="1">
        <w:r w:rsidR="00410CCC">
          <w:rPr>
            <w:rFonts w:ascii="Arial" w:hAnsi="Arial" w:cs="Arial"/>
            <w:b/>
            <w:bCs/>
            <w:color w:val="0000E9"/>
            <w:sz w:val="28"/>
            <w:szCs w:val="28"/>
            <w:u w:val="single" w:color="0000E9"/>
            <w:lang w:val="pl-PL"/>
          </w:rPr>
          <w:t>www.samorzad.pl</w:t>
        </w:r>
      </w:hyperlink>
      <w:r w:rsidR="00410CCC">
        <w:rPr>
          <w:rFonts w:ascii="Arial" w:hAnsi="Arial" w:cs="Arial"/>
          <w:b/>
          <w:bCs/>
          <w:sz w:val="28"/>
          <w:szCs w:val="28"/>
          <w:lang w:val="pl-PL"/>
        </w:rPr>
        <w:t> </w:t>
      </w:r>
    </w:p>
    <w:p w14:paraId="1852B190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7728E1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DW: w trybie § 2  Rozporządzenia Prezesa Rady Ministrów z dnia 8 stycznia 2002 r. w sprawie organizacji przyjmowania i rozpatrywania s. i wniosków - 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aby zachować pełną jawność i transparentność działań </w:t>
      </w:r>
      <w:r>
        <w:rPr>
          <w:rFonts w:ascii="Arial" w:hAnsi="Arial" w:cs="Arial"/>
          <w:sz w:val="28"/>
          <w:szCs w:val="28"/>
          <w:lang w:val="pl-PL"/>
        </w:rPr>
        <w:t>- wiadomość przesyłamy równolegle pod adres: </w:t>
      </w:r>
      <w:hyperlink r:id="rId10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info@mos.gov.pl</w:t>
        </w:r>
      </w:hyperlink>
      <w:r>
        <w:rPr>
          <w:rFonts w:ascii="Arial" w:hAnsi="Arial" w:cs="Arial"/>
          <w:sz w:val="28"/>
          <w:szCs w:val="28"/>
          <w:lang w:val="pl-PL"/>
        </w:rPr>
        <w:t> oraz </w:t>
      </w:r>
      <w:hyperlink r:id="rId11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sekretariat@ios.gov.pl</w:t>
        </w:r>
      </w:hyperlink>
      <w:r>
        <w:rPr>
          <w:rFonts w:ascii="Arial" w:hAnsi="Arial" w:cs="Arial"/>
          <w:sz w:val="28"/>
          <w:szCs w:val="28"/>
          <w:lang w:val="pl-PL"/>
        </w:rPr>
        <w:t> </w:t>
      </w:r>
    </w:p>
    <w:p w14:paraId="40C30691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14DFB136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649E117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Dodatkowe informacje:</w:t>
      </w:r>
    </w:p>
    <w:p w14:paraId="1F122DC6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Stosownie do art. 4 ust. 2 pkt. 1 Ustawy o petycjach (Dz.U.2014.1195 z dnia 2014.09.05) -  osobą reprezentująca Podmiot wnoszący petycję - jest Prezes Zarządu Adam Szulc </w:t>
      </w:r>
    </w:p>
    <w:p w14:paraId="1772C958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2" w:history="1">
        <w:r>
          <w:rPr>
            <w:rFonts w:ascii="Arial" w:hAnsi="Arial" w:cs="Arial"/>
            <w:color w:val="0000E9"/>
            <w:sz w:val="28"/>
            <w:szCs w:val="28"/>
            <w:u w:val="single" w:color="0000E9"/>
            <w:lang w:val="pl-PL"/>
          </w:rPr>
          <w:t>uciazliwosc-zapachowa@samorzad.pl</w:t>
        </w:r>
      </w:hyperlink>
      <w:r>
        <w:rPr>
          <w:rFonts w:ascii="Arial" w:hAnsi="Arial" w:cs="Arial"/>
          <w:sz w:val="28"/>
          <w:szCs w:val="28"/>
          <w:lang w:val="pl-PL"/>
        </w:rPr>
        <w:t> </w:t>
      </w:r>
    </w:p>
    <w:p w14:paraId="29A2E23A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Adresatem Petycji - jest Organ ujawniony w komparycji. </w:t>
      </w:r>
    </w:p>
    <w:p w14:paraId="68CD99D1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292E375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482CD4FF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7AF41E23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02352D50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4D180EA2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2EF63C04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pl-PL"/>
        </w:rPr>
      </w:pPr>
    </w:p>
    <w:p w14:paraId="376923CB" w14:textId="77777777" w:rsidR="00410CCC" w:rsidRDefault="00410CCC" w:rsidP="00410CCC">
      <w:pPr>
        <w:widowControl w:val="0"/>
        <w:autoSpaceDE w:val="0"/>
        <w:autoSpaceDN w:val="0"/>
        <w:adjustRightInd w:val="0"/>
        <w:rPr>
          <w:rFonts w:ascii="Times" w:hAnsi="Times" w:cs="Times"/>
          <w:lang w:val="pl-PL"/>
        </w:rPr>
      </w:pPr>
    </w:p>
    <w:p w14:paraId="578F0161" w14:textId="77777777" w:rsidR="00B15D76" w:rsidRDefault="001C6EBE"/>
    <w:sectPr w:rsidR="00B15D76" w:rsidSect="00DB07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C"/>
    <w:rsid w:val="001C6EBE"/>
    <w:rsid w:val="00410CCC"/>
    <w:rsid w:val="005D164E"/>
    <w:rsid w:val="007E5AA2"/>
    <w:rsid w:val="00B825D9"/>
    <w:rsid w:val="00BB4E65"/>
    <w:rsid w:val="00D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5178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kretariat@ios.gov.pl" TargetMode="External"/><Relationship Id="rId12" Type="http://schemas.openxmlformats.org/officeDocument/2006/relationships/hyperlink" Target="mailto:uciazliwosc-zapachowa@samorzad.p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gmina.pl/" TargetMode="External"/><Relationship Id="rId5" Type="http://schemas.openxmlformats.org/officeDocument/2006/relationships/hyperlink" Target="http://www.mos.gov.pl/" TargetMode="External"/><Relationship Id="rId6" Type="http://schemas.openxmlformats.org/officeDocument/2006/relationships/hyperlink" Target="mailto:uciazliwosc-zapachowa@samorzad.pl" TargetMode="External"/><Relationship Id="rId7" Type="http://schemas.openxmlformats.org/officeDocument/2006/relationships/hyperlink" Target="mailto:uciazliwosc-zapachowa@samorzad.pl" TargetMode="External"/><Relationship Id="rId8" Type="http://schemas.openxmlformats.org/officeDocument/2006/relationships/hyperlink" Target="http://www.gmina.pl/" TargetMode="External"/><Relationship Id="rId9" Type="http://schemas.openxmlformats.org/officeDocument/2006/relationships/hyperlink" Target="http://www.samorzad.pl/" TargetMode="External"/><Relationship Id="rId10" Type="http://schemas.openxmlformats.org/officeDocument/2006/relationships/hyperlink" Target="mailto:info@mos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5156</Characters>
  <Application>Microsoft Macintosh Word</Application>
  <DocSecurity>0</DocSecurity>
  <Lines>42</Lines>
  <Paragraphs>12</Paragraphs>
  <ScaleCrop>false</ScaleCrop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2017-01-18T10:17:00Z</dcterms:created>
  <dcterms:modified xsi:type="dcterms:W3CDTF">2017-01-18T10:17:00Z</dcterms:modified>
</cp:coreProperties>
</file>